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D" w:rsidRPr="008D109D" w:rsidRDefault="008D109D" w:rsidP="008D109D">
      <w:pPr>
        <w:widowControl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8D109D">
        <w:rPr>
          <w:rFonts w:ascii="方正小标宋简体" w:eastAsia="方正小标宋简体" w:hAnsi="宋体" w:cs="宋体" w:hint="eastAsia"/>
          <w:kern w:val="0"/>
          <w:sz w:val="36"/>
          <w:szCs w:val="36"/>
        </w:rPr>
        <w:t>富兴村“户户通”项目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帮扶需求</w:t>
      </w:r>
      <w:r w:rsidRPr="008D109D">
        <w:rPr>
          <w:rFonts w:ascii="方正小标宋简体" w:eastAsia="方正小标宋简体" w:hAnsi="宋体" w:cs="宋体" w:hint="eastAsia"/>
          <w:kern w:val="0"/>
          <w:sz w:val="36"/>
          <w:szCs w:val="36"/>
        </w:rPr>
        <w:t>方案</w:t>
      </w:r>
    </w:p>
    <w:p w:rsidR="008D109D" w:rsidRDefault="008D109D" w:rsidP="008D109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D109D" w:rsidRPr="008D109D" w:rsidRDefault="008D109D" w:rsidP="008D109D">
      <w:pPr>
        <w:widowControl/>
        <w:ind w:firstLineChars="200" w:firstLine="640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8D109D">
        <w:rPr>
          <w:rFonts w:ascii="方正小标宋简体" w:eastAsia="方正小标宋简体" w:hAnsi="宋体" w:cs="宋体" w:hint="eastAsia"/>
          <w:kern w:val="0"/>
          <w:sz w:val="32"/>
          <w:szCs w:val="32"/>
        </w:rPr>
        <w:t>一、项目介绍。</w:t>
      </w:r>
    </w:p>
    <w:p w:rsidR="008D109D" w:rsidRDefault="008D109D" w:rsidP="008D109D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D109D">
        <w:rPr>
          <w:rFonts w:ascii="仿宋_GB2312" w:eastAsia="仿宋_GB2312" w:hAnsi="宋体" w:cs="宋体" w:hint="eastAsia"/>
          <w:kern w:val="0"/>
          <w:sz w:val="32"/>
          <w:szCs w:val="32"/>
        </w:rPr>
        <w:t>富兴村位于临沂市费县石井镇东部，由三个自然村组成，分别为东南庄、西南庄、狠虎崖。全村共有村民393户、1276人，土地2055亩。作为方便群众生产生活的民生工程，费县县委县政府统一安排，对未实现村内街巷硬化的村庄予以街巷硬化“户户通”补贴，每平米补贴25元。</w:t>
      </w:r>
    </w:p>
    <w:p w:rsidR="008D109D" w:rsidRPr="008D109D" w:rsidRDefault="008D109D" w:rsidP="008D109D">
      <w:pPr>
        <w:widowControl/>
        <w:ind w:firstLineChars="200" w:firstLine="640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8D109D">
        <w:rPr>
          <w:rFonts w:ascii="方正小标宋简体" w:eastAsia="方正小标宋简体" w:hAnsi="宋体" w:cs="宋体" w:hint="eastAsia"/>
          <w:kern w:val="0"/>
          <w:sz w:val="32"/>
          <w:szCs w:val="32"/>
        </w:rPr>
        <w:t>二、所需资金测算。</w:t>
      </w:r>
    </w:p>
    <w:p w:rsidR="008D109D" w:rsidRPr="008D109D" w:rsidRDefault="008D109D" w:rsidP="008D109D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D109D">
        <w:rPr>
          <w:rFonts w:ascii="仿宋_GB2312" w:eastAsia="仿宋_GB2312" w:hAnsi="宋体" w:cs="宋体" w:hint="eastAsia"/>
          <w:kern w:val="0"/>
          <w:sz w:val="32"/>
          <w:szCs w:val="32"/>
        </w:rPr>
        <w:t>经测量，富兴村需硬化村内街巷15000平方米。按当前60元/平的施工价格测算，政府给予补贴37.5万元，仍有52.50万元的资金缺口。</w:t>
      </w:r>
    </w:p>
    <w:p w:rsidR="00460AA2" w:rsidRPr="008D109D" w:rsidRDefault="00460AA2">
      <w:pPr>
        <w:rPr>
          <w:rFonts w:ascii="仿宋_GB2312" w:eastAsia="仿宋_GB2312" w:hint="eastAsia"/>
          <w:sz w:val="32"/>
          <w:szCs w:val="32"/>
        </w:rPr>
      </w:pPr>
    </w:p>
    <w:sectPr w:rsidR="00460AA2" w:rsidRPr="008D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A2" w:rsidRDefault="00460AA2" w:rsidP="008D109D">
      <w:r>
        <w:separator/>
      </w:r>
    </w:p>
  </w:endnote>
  <w:endnote w:type="continuationSeparator" w:id="1">
    <w:p w:rsidR="00460AA2" w:rsidRDefault="00460AA2" w:rsidP="008D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A2" w:rsidRDefault="00460AA2" w:rsidP="008D109D">
      <w:r>
        <w:separator/>
      </w:r>
    </w:p>
  </w:footnote>
  <w:footnote w:type="continuationSeparator" w:id="1">
    <w:p w:rsidR="00460AA2" w:rsidRDefault="00460AA2" w:rsidP="008D1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09D"/>
    <w:rsid w:val="00460AA2"/>
    <w:rsid w:val="008D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2018-09-03T06:45:00Z</dcterms:created>
  <dcterms:modified xsi:type="dcterms:W3CDTF">2018-09-03T06:55:00Z</dcterms:modified>
</cp:coreProperties>
</file>